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28" w:rsidRPr="00C9033C" w:rsidRDefault="00DF1CA3" w:rsidP="001A4E28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C9033C">
        <w:rPr>
          <w:b/>
          <w:sz w:val="20"/>
          <w:szCs w:val="20"/>
        </w:rPr>
        <w:t>Врач-</w:t>
      </w:r>
      <w:r w:rsidR="00AE4C6F" w:rsidRPr="00C9033C">
        <w:rPr>
          <w:b/>
          <w:sz w:val="20"/>
          <w:szCs w:val="20"/>
        </w:rPr>
        <w:t>статистик</w:t>
      </w:r>
    </w:p>
    <w:p w:rsidR="00DF1CA3" w:rsidRPr="00C9033C" w:rsidRDefault="00DF1CA3" w:rsidP="00DF1CA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F1CA3" w:rsidRPr="00C9033C" w:rsidRDefault="00DF1CA3" w:rsidP="00DF1CA3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>Необходимое количество работников: 1</w:t>
      </w:r>
    </w:p>
    <w:p w:rsidR="00DF1CA3" w:rsidRPr="00C9033C" w:rsidRDefault="00DF1CA3" w:rsidP="00DF1CA3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A4E28" w:rsidRPr="00C9033C" w:rsidRDefault="001A4E28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>Условия приема на работу: основное место работы, полная занятость.</w:t>
      </w:r>
    </w:p>
    <w:p w:rsidR="001A4E28" w:rsidRPr="00C9033C" w:rsidRDefault="001A4E28" w:rsidP="001A4E2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B42B0" w:rsidRPr="00C9033C" w:rsidRDefault="001A4E28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 xml:space="preserve">Требования к кандидату: </w:t>
      </w:r>
    </w:p>
    <w:p w:rsidR="00AE4C6F" w:rsidRPr="00C9033C" w:rsidRDefault="00AE4C6F" w:rsidP="00AE4C6F">
      <w:pPr>
        <w:shd w:val="clear" w:color="auto" w:fill="FFFFFF"/>
        <w:ind w:right="75"/>
        <w:jc w:val="left"/>
        <w:rPr>
          <w:rFonts w:eastAsia="Times New Roman"/>
          <w:color w:val="22272F"/>
          <w:sz w:val="20"/>
          <w:szCs w:val="20"/>
          <w:lang w:eastAsia="ru-RU"/>
        </w:rPr>
      </w:pPr>
      <w:r w:rsidRPr="00C9033C">
        <w:rPr>
          <w:rFonts w:eastAsia="Times New Roman"/>
          <w:color w:val="22272F"/>
          <w:sz w:val="20"/>
          <w:szCs w:val="20"/>
          <w:lang w:eastAsia="ru-RU"/>
        </w:rPr>
        <w:t>Высшее образование - специалитет по одной из специальностей: "Лечебное дело", "Педиатрия", "Медико-профилактическое дело", "Стоматология" и подготовка в интернатуре/ординатуре по специальности "Организация здравоохранения и общественное здоровье" или профессиональная переподготовка по специальности "Организация здравоохранения и общественное здоровье" при наличии подготовки в интернатуре/ординатуре</w:t>
      </w:r>
    </w:p>
    <w:p w:rsidR="00AE4C6F" w:rsidRPr="00C9033C" w:rsidRDefault="00AE4C6F" w:rsidP="00AE4C6F">
      <w:pPr>
        <w:shd w:val="clear" w:color="auto" w:fill="FFFFFF"/>
        <w:spacing w:before="75" w:after="75"/>
        <w:ind w:right="75"/>
        <w:jc w:val="left"/>
        <w:rPr>
          <w:rFonts w:eastAsia="Times New Roman"/>
          <w:color w:val="22272F"/>
          <w:sz w:val="20"/>
          <w:szCs w:val="20"/>
          <w:lang w:eastAsia="ru-RU"/>
        </w:rPr>
      </w:pPr>
      <w:r w:rsidRPr="00C9033C">
        <w:rPr>
          <w:rFonts w:eastAsia="Times New Roman"/>
          <w:color w:val="22272F"/>
          <w:sz w:val="20"/>
          <w:szCs w:val="20"/>
          <w:lang w:eastAsia="ru-RU"/>
        </w:rPr>
        <w:t>Высшее образование - специалитет по специальности "Сестринское дело" и подготовка в интернатуре/ординатуре по специальности "Управление сестринской деятельностью" для лиц, завершивших обучение до 31 августа 2017 г.</w:t>
      </w:r>
    </w:p>
    <w:p w:rsidR="00AE4C6F" w:rsidRPr="00C9033C" w:rsidRDefault="00AE4C6F" w:rsidP="00AE4C6F">
      <w:pPr>
        <w:shd w:val="clear" w:color="auto" w:fill="FFFFFF"/>
        <w:spacing w:before="75" w:after="75"/>
        <w:ind w:right="75"/>
        <w:jc w:val="left"/>
        <w:rPr>
          <w:rFonts w:eastAsia="Times New Roman"/>
          <w:color w:val="22272F"/>
          <w:sz w:val="20"/>
          <w:szCs w:val="20"/>
          <w:lang w:eastAsia="ru-RU"/>
        </w:rPr>
      </w:pPr>
      <w:r w:rsidRPr="00C9033C">
        <w:rPr>
          <w:rFonts w:eastAsia="Times New Roman"/>
          <w:color w:val="22272F"/>
          <w:sz w:val="20"/>
          <w:szCs w:val="20"/>
          <w:lang w:eastAsia="ru-RU"/>
        </w:rPr>
        <w:t>Высшее образование - специалитет по специальности "Медицинская кибернетика" в соответствии с федеральным государственным образовательным стандартом высшего образования</w:t>
      </w:r>
    </w:p>
    <w:p w:rsidR="00AE4C6F" w:rsidRPr="00C9033C" w:rsidRDefault="00AE4C6F" w:rsidP="00AE4C6F">
      <w:pPr>
        <w:shd w:val="clear" w:color="auto" w:fill="FFFFFF"/>
        <w:ind w:right="75"/>
        <w:jc w:val="left"/>
        <w:rPr>
          <w:rFonts w:eastAsia="Times New Roman"/>
          <w:color w:val="22272F"/>
          <w:sz w:val="20"/>
          <w:szCs w:val="20"/>
          <w:lang w:eastAsia="ru-RU"/>
        </w:rPr>
      </w:pPr>
      <w:r w:rsidRPr="00C9033C">
        <w:rPr>
          <w:rFonts w:eastAsia="Times New Roman"/>
          <w:color w:val="22272F"/>
          <w:sz w:val="20"/>
          <w:szCs w:val="20"/>
          <w:lang w:eastAsia="ru-RU"/>
        </w:rPr>
        <w:t>Сертификат специалиста или свидетельство об аккредитации специалиста по специальности "Организация здравоохранения и общественное здоровье"</w:t>
      </w:r>
    </w:p>
    <w:p w:rsidR="00AE4C6F" w:rsidRPr="00C9033C" w:rsidRDefault="00AE4C6F" w:rsidP="00AE4C6F">
      <w:pPr>
        <w:shd w:val="clear" w:color="auto" w:fill="FFFFFF"/>
        <w:spacing w:before="75" w:after="75"/>
        <w:ind w:right="75"/>
        <w:jc w:val="left"/>
        <w:rPr>
          <w:rFonts w:eastAsia="Times New Roman"/>
          <w:color w:val="22272F"/>
          <w:sz w:val="20"/>
          <w:szCs w:val="20"/>
          <w:lang w:eastAsia="ru-RU"/>
        </w:rPr>
      </w:pPr>
      <w:r w:rsidRPr="00C9033C">
        <w:rPr>
          <w:rFonts w:eastAsia="Times New Roman"/>
          <w:color w:val="22272F"/>
          <w:sz w:val="20"/>
          <w:szCs w:val="20"/>
          <w:lang w:eastAsia="ru-RU"/>
        </w:rPr>
        <w:t>Сертификат специалиста или свидетельство об аккредитации специалиста по специальности "Управление сестринской деятельностью"</w:t>
      </w:r>
    </w:p>
    <w:p w:rsidR="00AE4C6F" w:rsidRPr="00C9033C" w:rsidRDefault="00AE4C6F" w:rsidP="00AE4C6F">
      <w:pPr>
        <w:shd w:val="clear" w:color="auto" w:fill="FFFFFF"/>
        <w:spacing w:before="75" w:after="75"/>
        <w:ind w:right="75"/>
        <w:jc w:val="left"/>
        <w:rPr>
          <w:rFonts w:eastAsia="Times New Roman"/>
          <w:color w:val="auto"/>
          <w:sz w:val="20"/>
          <w:szCs w:val="20"/>
          <w:lang w:eastAsia="ru-RU"/>
        </w:rPr>
      </w:pPr>
      <w:r w:rsidRPr="00C9033C">
        <w:rPr>
          <w:rFonts w:eastAsia="Times New Roman"/>
          <w:color w:val="22272F"/>
          <w:sz w:val="20"/>
          <w:szCs w:val="20"/>
          <w:lang w:eastAsia="ru-RU"/>
        </w:rPr>
        <w:t xml:space="preserve">Для лиц, завершивших обучение после 1 января 2017 г. - свидетельство об аккредитации </w:t>
      </w:r>
      <w:r w:rsidRPr="00C9033C">
        <w:rPr>
          <w:rFonts w:eastAsia="Times New Roman"/>
          <w:color w:val="auto"/>
          <w:sz w:val="20"/>
          <w:szCs w:val="20"/>
          <w:lang w:eastAsia="ru-RU"/>
        </w:rPr>
        <w:t>специалиста по специальности "Медицинская кибернетика"</w:t>
      </w:r>
    </w:p>
    <w:p w:rsidR="00AE4C6F" w:rsidRPr="00C9033C" w:rsidRDefault="00AE4C6F" w:rsidP="00AE4C6F">
      <w:pPr>
        <w:shd w:val="clear" w:color="auto" w:fill="FFFFFF"/>
        <w:ind w:right="75"/>
        <w:jc w:val="left"/>
        <w:rPr>
          <w:rFonts w:eastAsia="Times New Roman"/>
          <w:color w:val="auto"/>
          <w:sz w:val="20"/>
          <w:szCs w:val="20"/>
          <w:lang w:eastAsia="ru-RU"/>
        </w:rPr>
      </w:pPr>
      <w:r w:rsidRPr="00C9033C">
        <w:rPr>
          <w:rFonts w:eastAsia="Times New Roman"/>
          <w:color w:val="auto"/>
          <w:sz w:val="20"/>
          <w:szCs w:val="20"/>
          <w:lang w:eastAsia="ru-RU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 </w:t>
      </w:r>
      <w:hyperlink r:id="rId6" w:anchor="block_213" w:history="1">
        <w:r w:rsidRPr="00C9033C">
          <w:rPr>
            <w:rFonts w:eastAsia="Times New Roman"/>
            <w:color w:val="auto"/>
            <w:sz w:val="20"/>
            <w:szCs w:val="20"/>
            <w:lang w:eastAsia="ru-RU"/>
          </w:rPr>
          <w:t>законодательством</w:t>
        </w:r>
      </w:hyperlink>
      <w:r w:rsidRPr="00C9033C">
        <w:rPr>
          <w:rFonts w:eastAsia="Times New Roman"/>
          <w:color w:val="auto"/>
          <w:sz w:val="20"/>
          <w:szCs w:val="20"/>
          <w:lang w:eastAsia="ru-RU"/>
        </w:rPr>
        <w:t> Российской Федерации</w:t>
      </w:r>
    </w:p>
    <w:p w:rsidR="00AE4C6F" w:rsidRPr="00C9033C" w:rsidRDefault="00AE4C6F" w:rsidP="00AE4C6F">
      <w:pPr>
        <w:shd w:val="clear" w:color="auto" w:fill="FFFFFF"/>
        <w:ind w:right="75"/>
        <w:jc w:val="left"/>
        <w:rPr>
          <w:rFonts w:eastAsia="Times New Roman"/>
          <w:color w:val="auto"/>
          <w:sz w:val="20"/>
          <w:szCs w:val="20"/>
          <w:lang w:eastAsia="ru-RU"/>
        </w:rPr>
      </w:pPr>
      <w:r w:rsidRPr="00C9033C">
        <w:rPr>
          <w:rFonts w:eastAsia="Times New Roman"/>
          <w:color w:val="auto"/>
          <w:sz w:val="20"/>
          <w:szCs w:val="20"/>
          <w:lang w:eastAsia="ru-RU"/>
        </w:rPr>
        <w:t>Отсутствие ограничений на осуществление медицинской деятельности, в соответствии с </w:t>
      </w:r>
      <w:hyperlink r:id="rId7" w:anchor="block_3511" w:history="1">
        <w:r w:rsidRPr="00C9033C">
          <w:rPr>
            <w:rFonts w:eastAsia="Times New Roman"/>
            <w:color w:val="auto"/>
            <w:sz w:val="20"/>
            <w:szCs w:val="20"/>
            <w:lang w:eastAsia="ru-RU"/>
          </w:rPr>
          <w:t>законодательством</w:t>
        </w:r>
      </w:hyperlink>
      <w:r w:rsidRPr="00C9033C">
        <w:rPr>
          <w:rFonts w:eastAsia="Times New Roman"/>
          <w:color w:val="auto"/>
          <w:sz w:val="20"/>
          <w:szCs w:val="20"/>
          <w:lang w:eastAsia="ru-RU"/>
        </w:rPr>
        <w:t> Российской Федерации</w:t>
      </w:r>
    </w:p>
    <w:p w:rsidR="001A4E28" w:rsidRPr="00C9033C" w:rsidRDefault="001A4E28" w:rsidP="001A4E2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1A4E28" w:rsidRPr="00C9033C" w:rsidRDefault="001A4E28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>Заработная плата:</w:t>
      </w:r>
      <w:r w:rsidRPr="00C9033C">
        <w:rPr>
          <w:sz w:val="20"/>
          <w:szCs w:val="20"/>
        </w:rPr>
        <w:tab/>
        <w:t xml:space="preserve">от </w:t>
      </w:r>
      <w:r w:rsidR="00CE1AD9" w:rsidRPr="00C9033C">
        <w:rPr>
          <w:sz w:val="20"/>
          <w:szCs w:val="20"/>
        </w:rPr>
        <w:t xml:space="preserve">56,000 </w:t>
      </w:r>
      <w:r w:rsidR="009002ED" w:rsidRPr="00C9033C">
        <w:rPr>
          <w:sz w:val="20"/>
          <w:szCs w:val="20"/>
        </w:rPr>
        <w:t xml:space="preserve">₽ </w:t>
      </w:r>
      <w:r w:rsidR="00CE1AD9" w:rsidRPr="00C9033C">
        <w:rPr>
          <w:sz w:val="20"/>
          <w:szCs w:val="20"/>
        </w:rPr>
        <w:t>до 76,000</w:t>
      </w:r>
      <w:r w:rsidR="009002ED" w:rsidRPr="00C9033C">
        <w:rPr>
          <w:sz w:val="20"/>
          <w:szCs w:val="20"/>
        </w:rPr>
        <w:t xml:space="preserve"> ₽</w:t>
      </w:r>
      <w:r w:rsidR="008724C5" w:rsidRPr="00C9033C">
        <w:rPr>
          <w:sz w:val="20"/>
          <w:szCs w:val="20"/>
        </w:rPr>
        <w:t>.</w:t>
      </w:r>
    </w:p>
    <w:p w:rsidR="001A4E28" w:rsidRPr="00C9033C" w:rsidRDefault="001A4E28" w:rsidP="001A4E2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F1CA3" w:rsidRPr="00C9033C" w:rsidRDefault="001A4E28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 xml:space="preserve">Меры поддержки: </w:t>
      </w:r>
    </w:p>
    <w:p w:rsidR="00DF1CA3" w:rsidRPr="00C9033C" w:rsidRDefault="00DF1CA3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 xml:space="preserve">досрочная страховая пенсия (выслуга лет), </w:t>
      </w:r>
    </w:p>
    <w:p w:rsidR="00DF1CA3" w:rsidRPr="00C9033C" w:rsidRDefault="00DF1CA3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 xml:space="preserve">выплата за работу в местности с особыми климатическими условиями, </w:t>
      </w:r>
    </w:p>
    <w:p w:rsidR="00DF1CA3" w:rsidRPr="00C9033C" w:rsidRDefault="00DF1CA3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 xml:space="preserve">выплата за вредный характер работы, </w:t>
      </w:r>
    </w:p>
    <w:p w:rsidR="00DF1CA3" w:rsidRPr="00C9033C" w:rsidRDefault="00DF1CA3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 xml:space="preserve">надбавка  за квалификационную категорию; </w:t>
      </w:r>
    </w:p>
    <w:p w:rsidR="00DF1CA3" w:rsidRPr="00C9033C" w:rsidRDefault="00DF1CA3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 xml:space="preserve">надбавка за выслугу лет в медицинских и иных организациях, осуществляющих медицинскую деятельность; </w:t>
      </w:r>
    </w:p>
    <w:p w:rsidR="00DF1CA3" w:rsidRPr="00C9033C" w:rsidRDefault="00DF1CA3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 xml:space="preserve">надбавка за почетное звание «Заслуженный врач Российской Федерации»; </w:t>
      </w:r>
    </w:p>
    <w:p w:rsidR="00DF1CA3" w:rsidRPr="00C9033C" w:rsidRDefault="00DF1CA3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 xml:space="preserve">надбавка за почетное звание «Заслуженный врач Республики Башкортостан» или «Заслуженный работник здравоохранения Республики Башкортостан»; </w:t>
      </w:r>
    </w:p>
    <w:p w:rsidR="00DF1CA3" w:rsidRPr="00C9033C" w:rsidRDefault="00DF1CA3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 xml:space="preserve">надбавка за ученую степень «Доктор медицинский наук» или «Кандидат медицинских наук»; </w:t>
      </w:r>
    </w:p>
    <w:p w:rsidR="00DF1CA3" w:rsidRPr="00C9033C" w:rsidRDefault="00DF1CA3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>надбавка молодым специалистам;</w:t>
      </w:r>
    </w:p>
    <w:p w:rsidR="00DF1CA3" w:rsidRPr="00C9033C" w:rsidRDefault="00DF1CA3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 xml:space="preserve">надбавка за интенсивность, напряженность и высокие результаты работы; </w:t>
      </w:r>
    </w:p>
    <w:p w:rsidR="00DF1CA3" w:rsidRPr="00C9033C" w:rsidRDefault="00DF1CA3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 xml:space="preserve">премиальные выплаты по итогам работы, за выполнение особо важных и ответственных работ; </w:t>
      </w:r>
    </w:p>
    <w:p w:rsidR="00DF1CA3" w:rsidRPr="00C9033C" w:rsidRDefault="00DF1CA3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 xml:space="preserve">персональный повышающий коэффициент к  должностному окладу; </w:t>
      </w:r>
    </w:p>
    <w:p w:rsidR="001A4E28" w:rsidRPr="00C9033C" w:rsidRDefault="00DF1CA3" w:rsidP="001A4E28">
      <w:pPr>
        <w:pStyle w:val="a3"/>
        <w:spacing w:before="0" w:beforeAutospacing="0" w:after="0" w:afterAutospacing="0"/>
        <w:rPr>
          <w:sz w:val="20"/>
          <w:szCs w:val="20"/>
        </w:rPr>
      </w:pPr>
      <w:r w:rsidRPr="00C9033C">
        <w:rPr>
          <w:sz w:val="20"/>
          <w:szCs w:val="20"/>
        </w:rPr>
        <w:t>выплаты за работу в условиях, отклоняющихся от нормальных: за совмещение профессий (должностей), расширение зон обслуживания,  увеличение объема работы или исполнение обязанностей временно отсутствующего работника без освобождения от основной работы, определенной трудовым договором, за работу в выходные и нерабочие праздничные дни.</w:t>
      </w:r>
    </w:p>
    <w:p w:rsidR="00DF1CA3" w:rsidRPr="00C9033C" w:rsidRDefault="00DF1CA3" w:rsidP="001A4E2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9002ED" w:rsidRPr="00C9033C" w:rsidRDefault="009002ED" w:rsidP="009002ED">
      <w:pPr>
        <w:rPr>
          <w:rFonts w:eastAsia="Times New Roman"/>
          <w:color w:val="auto"/>
          <w:sz w:val="20"/>
          <w:szCs w:val="20"/>
          <w:lang w:eastAsia="ru-RU"/>
        </w:rPr>
      </w:pPr>
      <w:r w:rsidRPr="00C9033C">
        <w:rPr>
          <w:rFonts w:eastAsia="Times New Roman"/>
          <w:color w:val="auto"/>
          <w:sz w:val="20"/>
          <w:szCs w:val="20"/>
          <w:lang w:eastAsia="ru-RU"/>
        </w:rPr>
        <w:t>Обращаться по телефону:</w:t>
      </w:r>
    </w:p>
    <w:p w:rsidR="009002ED" w:rsidRPr="00C9033C" w:rsidRDefault="009002ED" w:rsidP="009002ED">
      <w:pPr>
        <w:rPr>
          <w:rFonts w:eastAsia="Times New Roman"/>
          <w:b/>
          <w:color w:val="auto"/>
          <w:sz w:val="20"/>
          <w:szCs w:val="20"/>
          <w:lang w:eastAsia="ru-RU"/>
        </w:rPr>
      </w:pPr>
      <w:r w:rsidRPr="00C9033C">
        <w:rPr>
          <w:rFonts w:eastAsia="Times New Roman"/>
          <w:color w:val="auto"/>
          <w:sz w:val="20"/>
          <w:szCs w:val="20"/>
          <w:lang w:eastAsia="ru-RU"/>
        </w:rPr>
        <w:t xml:space="preserve">Отдел кадров </w:t>
      </w:r>
      <w:r w:rsidRPr="00C9033C">
        <w:rPr>
          <w:rFonts w:eastAsia="Times New Roman"/>
          <w:b/>
          <w:color w:val="auto"/>
          <w:sz w:val="20"/>
          <w:szCs w:val="20"/>
          <w:lang w:eastAsia="ru-RU"/>
        </w:rPr>
        <w:t xml:space="preserve">216-36-44 (доб. 206, доб. 205) </w:t>
      </w:r>
    </w:p>
    <w:p w:rsidR="009002ED" w:rsidRPr="00C9033C" w:rsidRDefault="009002ED" w:rsidP="009002ED">
      <w:pPr>
        <w:rPr>
          <w:rFonts w:eastAsia="Times New Roman"/>
          <w:color w:val="auto"/>
          <w:sz w:val="20"/>
          <w:szCs w:val="20"/>
          <w:lang w:eastAsia="ru-RU"/>
        </w:rPr>
      </w:pPr>
      <w:r w:rsidRPr="00C9033C">
        <w:rPr>
          <w:rFonts w:eastAsia="Times New Roman"/>
          <w:color w:val="auto"/>
          <w:sz w:val="20"/>
          <w:szCs w:val="20"/>
          <w:lang w:eastAsia="ru-RU"/>
        </w:rPr>
        <w:t xml:space="preserve">(Пн. – Пт. с 09:00 до 18:00, UTC+5 (GMT+5), </w:t>
      </w:r>
      <w:proofErr w:type="gramStart"/>
      <w:r w:rsidRPr="00C9033C">
        <w:rPr>
          <w:rFonts w:eastAsia="Times New Roman"/>
          <w:color w:val="auto"/>
          <w:sz w:val="20"/>
          <w:szCs w:val="20"/>
          <w:lang w:eastAsia="ru-RU"/>
        </w:rPr>
        <w:t>МСК</w:t>
      </w:r>
      <w:proofErr w:type="gramEnd"/>
      <w:r w:rsidRPr="00C9033C">
        <w:rPr>
          <w:rFonts w:eastAsia="Times New Roman"/>
          <w:color w:val="auto"/>
          <w:sz w:val="20"/>
          <w:szCs w:val="20"/>
          <w:lang w:eastAsia="ru-RU"/>
        </w:rPr>
        <w:t>+2)</w:t>
      </w:r>
    </w:p>
    <w:p w:rsidR="009002ED" w:rsidRPr="00C9033C" w:rsidRDefault="009002ED" w:rsidP="009002ED">
      <w:pPr>
        <w:rPr>
          <w:rFonts w:eastAsia="Times New Roman"/>
          <w:color w:val="auto"/>
          <w:sz w:val="20"/>
          <w:szCs w:val="20"/>
          <w:lang w:eastAsia="ru-RU"/>
        </w:rPr>
      </w:pPr>
      <w:r w:rsidRPr="00C9033C">
        <w:rPr>
          <w:rFonts w:eastAsia="Times New Roman"/>
          <w:color w:val="auto"/>
          <w:sz w:val="20"/>
          <w:szCs w:val="20"/>
          <w:lang w:eastAsia="ru-RU"/>
        </w:rPr>
        <w:t>или начальник отдела кадров Гайфуллин Ильнур Мунирович</w:t>
      </w:r>
    </w:p>
    <w:p w:rsidR="009002ED" w:rsidRPr="00C9033C" w:rsidRDefault="009002ED" w:rsidP="009002ED">
      <w:pPr>
        <w:rPr>
          <w:rFonts w:eastAsia="Times New Roman"/>
          <w:color w:val="auto"/>
          <w:sz w:val="20"/>
          <w:szCs w:val="20"/>
          <w:lang w:eastAsia="ru-RU"/>
        </w:rPr>
      </w:pPr>
      <w:r w:rsidRPr="00C9033C">
        <w:rPr>
          <w:rFonts w:eastAsia="Times New Roman"/>
          <w:b/>
          <w:color w:val="auto"/>
          <w:sz w:val="20"/>
          <w:szCs w:val="20"/>
          <w:lang w:eastAsia="ru-RU"/>
        </w:rPr>
        <w:t>+7 927 080-25-42</w:t>
      </w:r>
      <w:r w:rsidRPr="00C9033C">
        <w:rPr>
          <w:rFonts w:eastAsia="Times New Roman"/>
          <w:color w:val="auto"/>
          <w:sz w:val="20"/>
          <w:szCs w:val="20"/>
          <w:lang w:eastAsia="ru-RU"/>
        </w:rPr>
        <w:t xml:space="preserve"> (звонки, </w:t>
      </w:r>
      <w:proofErr w:type="spellStart"/>
      <w:r w:rsidRPr="00C9033C">
        <w:rPr>
          <w:rFonts w:eastAsia="Times New Roman"/>
          <w:color w:val="auto"/>
          <w:sz w:val="20"/>
          <w:szCs w:val="20"/>
          <w:lang w:eastAsia="ru-RU"/>
        </w:rPr>
        <w:t>WhatsApp</w:t>
      </w:r>
      <w:proofErr w:type="spellEnd"/>
      <w:r w:rsidRPr="00C9033C">
        <w:rPr>
          <w:rFonts w:eastAsia="Times New Roman"/>
          <w:color w:val="auto"/>
          <w:sz w:val="20"/>
          <w:szCs w:val="20"/>
          <w:lang w:eastAsia="ru-RU"/>
        </w:rPr>
        <w:t xml:space="preserve">) (Пн.- Пт. с 09:00 до 20:00, UTC+5 (GMT+5), </w:t>
      </w:r>
      <w:proofErr w:type="gramStart"/>
      <w:r w:rsidRPr="00C9033C">
        <w:rPr>
          <w:rFonts w:eastAsia="Times New Roman"/>
          <w:color w:val="auto"/>
          <w:sz w:val="20"/>
          <w:szCs w:val="20"/>
          <w:lang w:eastAsia="ru-RU"/>
        </w:rPr>
        <w:t>МСК</w:t>
      </w:r>
      <w:proofErr w:type="gramEnd"/>
      <w:r w:rsidRPr="00C9033C">
        <w:rPr>
          <w:rFonts w:eastAsia="Times New Roman"/>
          <w:color w:val="auto"/>
          <w:sz w:val="20"/>
          <w:szCs w:val="20"/>
          <w:lang w:eastAsia="ru-RU"/>
        </w:rPr>
        <w:t>+2)</w:t>
      </w:r>
    </w:p>
    <w:p w:rsidR="009002ED" w:rsidRPr="00C9033C" w:rsidRDefault="009002ED" w:rsidP="009002ED">
      <w:pPr>
        <w:rPr>
          <w:rFonts w:eastAsia="Times New Roman"/>
          <w:color w:val="auto"/>
          <w:sz w:val="20"/>
          <w:szCs w:val="20"/>
          <w:lang w:eastAsia="ru-RU"/>
        </w:rPr>
      </w:pPr>
      <w:r w:rsidRPr="00C9033C">
        <w:rPr>
          <w:rFonts w:eastAsia="Times New Roman"/>
          <w:color w:val="auto"/>
          <w:sz w:val="20"/>
          <w:szCs w:val="20"/>
          <w:lang w:eastAsia="ru-RU"/>
        </w:rPr>
        <w:t>e-</w:t>
      </w:r>
      <w:proofErr w:type="spellStart"/>
      <w:r w:rsidRPr="00C9033C">
        <w:rPr>
          <w:rFonts w:eastAsia="Times New Roman"/>
          <w:color w:val="auto"/>
          <w:sz w:val="20"/>
          <w:szCs w:val="20"/>
          <w:lang w:eastAsia="ru-RU"/>
        </w:rPr>
        <w:t>mail</w:t>
      </w:r>
      <w:proofErr w:type="spellEnd"/>
      <w:r w:rsidRPr="00C9033C">
        <w:rPr>
          <w:rFonts w:eastAsia="Times New Roman"/>
          <w:color w:val="auto"/>
          <w:sz w:val="20"/>
          <w:szCs w:val="20"/>
          <w:lang w:eastAsia="ru-RU"/>
        </w:rPr>
        <w:t xml:space="preserve"> отдела кадров для резюме: </w:t>
      </w:r>
      <w:hyperlink r:id="rId8" w:history="1">
        <w:r w:rsidRPr="00C9033C">
          <w:rPr>
            <w:rStyle w:val="a4"/>
            <w:rFonts w:eastAsia="Times New Roman"/>
            <w:sz w:val="20"/>
            <w:szCs w:val="20"/>
            <w:lang w:eastAsia="ru-RU"/>
          </w:rPr>
          <w:t>ufa.p43.kadr@doctorrb.ru</w:t>
        </w:r>
      </w:hyperlink>
    </w:p>
    <w:p w:rsidR="001C0BDE" w:rsidRPr="00C9033C" w:rsidRDefault="001C0BDE" w:rsidP="009002ED">
      <w:pPr>
        <w:rPr>
          <w:sz w:val="20"/>
          <w:szCs w:val="20"/>
        </w:rPr>
      </w:pPr>
      <w:bookmarkStart w:id="0" w:name="_GoBack"/>
      <w:bookmarkEnd w:id="0"/>
    </w:p>
    <w:sectPr w:rsidR="001C0BDE" w:rsidRPr="00C9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0F0"/>
    <w:multiLevelType w:val="multilevel"/>
    <w:tmpl w:val="4E1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510E7"/>
    <w:multiLevelType w:val="multilevel"/>
    <w:tmpl w:val="1C8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2E"/>
    <w:rsid w:val="0000479C"/>
    <w:rsid w:val="00012704"/>
    <w:rsid w:val="00053A44"/>
    <w:rsid w:val="00091C88"/>
    <w:rsid w:val="000C2FD4"/>
    <w:rsid w:val="000D6585"/>
    <w:rsid w:val="000F0F76"/>
    <w:rsid w:val="0018733E"/>
    <w:rsid w:val="001A4E28"/>
    <w:rsid w:val="001C0BDE"/>
    <w:rsid w:val="001C515B"/>
    <w:rsid w:val="002737E0"/>
    <w:rsid w:val="002D02B1"/>
    <w:rsid w:val="00335F49"/>
    <w:rsid w:val="00400F49"/>
    <w:rsid w:val="00447665"/>
    <w:rsid w:val="004A5E5B"/>
    <w:rsid w:val="004D3DCB"/>
    <w:rsid w:val="00511437"/>
    <w:rsid w:val="0053337D"/>
    <w:rsid w:val="005726AF"/>
    <w:rsid w:val="005D77B0"/>
    <w:rsid w:val="006C6E81"/>
    <w:rsid w:val="006D492D"/>
    <w:rsid w:val="0075582D"/>
    <w:rsid w:val="007B752F"/>
    <w:rsid w:val="008724C5"/>
    <w:rsid w:val="008C28C7"/>
    <w:rsid w:val="008D56A3"/>
    <w:rsid w:val="009002ED"/>
    <w:rsid w:val="009D6DCA"/>
    <w:rsid w:val="00A1195A"/>
    <w:rsid w:val="00A23ACF"/>
    <w:rsid w:val="00A52338"/>
    <w:rsid w:val="00A54D4D"/>
    <w:rsid w:val="00AC4687"/>
    <w:rsid w:val="00AE4C6F"/>
    <w:rsid w:val="00AF3921"/>
    <w:rsid w:val="00BB42B0"/>
    <w:rsid w:val="00BE03A2"/>
    <w:rsid w:val="00C07DCB"/>
    <w:rsid w:val="00C77926"/>
    <w:rsid w:val="00C9033C"/>
    <w:rsid w:val="00C95C62"/>
    <w:rsid w:val="00CD0482"/>
    <w:rsid w:val="00CD5306"/>
    <w:rsid w:val="00CE1AD9"/>
    <w:rsid w:val="00D33EEE"/>
    <w:rsid w:val="00D85FF8"/>
    <w:rsid w:val="00DF1CA3"/>
    <w:rsid w:val="00DF49B0"/>
    <w:rsid w:val="00E30812"/>
    <w:rsid w:val="00E72BCE"/>
    <w:rsid w:val="00EB347A"/>
    <w:rsid w:val="00EC4A27"/>
    <w:rsid w:val="00EE640F"/>
    <w:rsid w:val="00F338B1"/>
    <w:rsid w:val="00F8304A"/>
    <w:rsid w:val="00F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a.p43.kadr@doctorr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25268/9f6774aaff4e80d172a6417b201b7e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5268/3d6764d4792cb1a58081f87d8a3ef09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Лариса Мунировна</dc:creator>
  <cp:lastModifiedBy>Гайфуллина Лариса Мунировна</cp:lastModifiedBy>
  <cp:revision>43</cp:revision>
  <cp:lastPrinted>2023-07-10T09:44:00Z</cp:lastPrinted>
  <dcterms:created xsi:type="dcterms:W3CDTF">2023-06-05T06:26:00Z</dcterms:created>
  <dcterms:modified xsi:type="dcterms:W3CDTF">2024-08-05T10:43:00Z</dcterms:modified>
</cp:coreProperties>
</file>